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A53" w:rsidRP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>Zespół Szkół Ekonomiczno-Hotelarskich im. E. Gierczak</w:t>
      </w:r>
    </w:p>
    <w:p w:rsidR="00063A53" w:rsidRP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>ul. Łopuskiego 13</w:t>
      </w:r>
    </w:p>
    <w:p w:rsidR="00063A53" w:rsidRP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>78-100 Kołobrzeg</w:t>
      </w:r>
    </w:p>
    <w:p w:rsidR="00063A53" w:rsidRPr="00063A53" w:rsidRDefault="00063A53" w:rsidP="00063A53">
      <w:pPr>
        <w:spacing w:after="0" w:line="240" w:lineRule="auto"/>
        <w:ind w:firstLine="142"/>
        <w:jc w:val="both"/>
        <w:rPr>
          <w:rFonts w:ascii="Arial" w:eastAsia="Times New Roman" w:hAnsi="Arial" w:cs="Arial"/>
        </w:rPr>
      </w:pPr>
    </w:p>
    <w:p w:rsidR="00610124" w:rsidRDefault="00610124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7132C" w:rsidRPr="0057132C" w:rsidRDefault="0057132C" w:rsidP="0057132C">
      <w:pPr>
        <w:spacing w:after="0" w:line="240" w:lineRule="auto"/>
        <w:ind w:left="4248" w:firstLine="708"/>
        <w:rPr>
          <w:rFonts w:ascii="Arial" w:eastAsia="Times New Roman" w:hAnsi="Arial" w:cs="Arial"/>
        </w:rPr>
      </w:pPr>
      <w:r w:rsidRPr="0057132C">
        <w:rPr>
          <w:rFonts w:ascii="Arial" w:eastAsia="Times New Roman" w:hAnsi="Arial" w:cs="Arial"/>
        </w:rPr>
        <w:t>Kołobrzeg, dnia 15 stycznia 2021 roku</w:t>
      </w: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</w:rPr>
      </w:pPr>
      <w:r w:rsidRPr="0057132C">
        <w:rPr>
          <w:rFonts w:ascii="Arial" w:eastAsia="Times New Roman" w:hAnsi="Arial" w:cs="Arial"/>
        </w:rPr>
        <w:t>Sprawa n</w:t>
      </w:r>
      <w:r>
        <w:rPr>
          <w:rFonts w:ascii="Arial" w:eastAsia="Times New Roman" w:hAnsi="Arial" w:cs="Arial"/>
        </w:rPr>
        <w:t>umer</w:t>
      </w:r>
      <w:r w:rsidRPr="0057132C">
        <w:rPr>
          <w:rFonts w:ascii="Arial" w:eastAsia="Times New Roman" w:hAnsi="Arial" w:cs="Arial"/>
          <w:color w:val="FF0000"/>
        </w:rPr>
        <w:t xml:space="preserve"> </w:t>
      </w:r>
      <w:r w:rsidRPr="0057132C">
        <w:rPr>
          <w:rFonts w:ascii="Arial" w:eastAsia="Times New Roman" w:hAnsi="Arial" w:cs="Arial"/>
        </w:rPr>
        <w:t xml:space="preserve">DA.322.5.2020  </w:t>
      </w:r>
    </w:p>
    <w:p w:rsidR="0057132C" w:rsidRPr="0057132C" w:rsidRDefault="0057132C" w:rsidP="0057132C">
      <w:pPr>
        <w:spacing w:after="0" w:line="240" w:lineRule="auto"/>
        <w:rPr>
          <w:rFonts w:ascii="Arial" w:eastAsia="Times New Roman" w:hAnsi="Arial" w:cs="Arial"/>
        </w:rPr>
      </w:pPr>
    </w:p>
    <w:p w:rsidR="0057132C" w:rsidRPr="0057132C" w:rsidRDefault="0057132C" w:rsidP="0057132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7132C">
        <w:rPr>
          <w:rFonts w:ascii="Arial" w:eastAsia="Times New Roman" w:hAnsi="Arial" w:cs="Arial"/>
        </w:rPr>
        <w:t>Komunikat n</w:t>
      </w:r>
      <w:r>
        <w:rPr>
          <w:rFonts w:ascii="Arial" w:eastAsia="Times New Roman" w:hAnsi="Arial" w:cs="Arial"/>
        </w:rPr>
        <w:t>ume</w:t>
      </w:r>
      <w:r w:rsidRPr="0057132C">
        <w:rPr>
          <w:rFonts w:ascii="Arial" w:eastAsia="Times New Roman" w:hAnsi="Arial" w:cs="Arial"/>
        </w:rPr>
        <w:t>r 6</w:t>
      </w:r>
    </w:p>
    <w:p w:rsidR="0057132C" w:rsidRPr="0057132C" w:rsidRDefault="0057132C" w:rsidP="0057132C">
      <w:pPr>
        <w:spacing w:after="0" w:line="240" w:lineRule="auto"/>
        <w:rPr>
          <w:rFonts w:ascii="Arial" w:eastAsia="Times New Roman" w:hAnsi="Arial" w:cs="Arial"/>
        </w:rPr>
      </w:pPr>
    </w:p>
    <w:p w:rsidR="0057132C" w:rsidRPr="0057132C" w:rsidRDefault="0057132C" w:rsidP="0057132C">
      <w:pPr>
        <w:spacing w:after="0" w:line="240" w:lineRule="auto"/>
        <w:rPr>
          <w:rFonts w:ascii="Arial" w:eastAsia="Times New Roman" w:hAnsi="Arial" w:cs="Arial"/>
        </w:rPr>
      </w:pPr>
      <w:r w:rsidRPr="0057132C">
        <w:rPr>
          <w:rFonts w:ascii="Arial" w:eastAsia="Times New Roman" w:hAnsi="Arial" w:cs="Arial"/>
        </w:rPr>
        <w:t>Dot.: postępowania o udzielenie zamówienia publicznego na sukcesywne dostawy artykułów spożywczych dla Zespołu Szkół Ekonomiczno-Hotelarskich</w:t>
      </w:r>
    </w:p>
    <w:p w:rsidR="0057132C" w:rsidRPr="0057132C" w:rsidRDefault="0057132C" w:rsidP="0057132C">
      <w:pPr>
        <w:spacing w:after="0" w:line="240" w:lineRule="auto"/>
        <w:rPr>
          <w:rFonts w:ascii="Arial" w:eastAsia="Times New Roman" w:hAnsi="Arial" w:cs="Arial"/>
        </w:rPr>
      </w:pP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132C">
        <w:rPr>
          <w:rFonts w:ascii="Arial" w:eastAsia="Times New Roman" w:hAnsi="Arial" w:cs="Arial"/>
          <w:bCs/>
        </w:rPr>
        <w:t>W komunikacie</w:t>
      </w:r>
      <w:r>
        <w:rPr>
          <w:rFonts w:ascii="Arial" w:eastAsia="Times New Roman" w:hAnsi="Arial" w:cs="Arial"/>
          <w:bCs/>
        </w:rPr>
        <w:t xml:space="preserve"> numer 5</w:t>
      </w:r>
      <w:r w:rsidRPr="0057132C">
        <w:rPr>
          <w:rFonts w:ascii="Arial" w:eastAsia="Times New Roman" w:hAnsi="Arial" w:cs="Arial"/>
          <w:bCs/>
        </w:rPr>
        <w:t xml:space="preserve"> dotyczącym wyników postępowania i wyboru wykonawców z dnia</w:t>
      </w:r>
      <w:r>
        <w:rPr>
          <w:rFonts w:ascii="Arial" w:eastAsia="Times New Roman" w:hAnsi="Arial" w:cs="Arial"/>
          <w:bCs/>
        </w:rPr>
        <w:t xml:space="preserve"> 14</w:t>
      </w:r>
      <w:r w:rsidRPr="0057132C">
        <w:rPr>
          <w:rFonts w:ascii="Arial" w:eastAsia="Times New Roman" w:hAnsi="Arial" w:cs="Arial"/>
          <w:bCs/>
        </w:rPr>
        <w:t xml:space="preserve"> stycznia 2021 roku w zadaniu nr 1, stwierdzona została oczywista omyłka rachunkowa polegająca na błędnym wyliczeniu punktów. W przypadku oferty n</w:t>
      </w:r>
      <w:r>
        <w:rPr>
          <w:rFonts w:ascii="Arial" w:eastAsia="Times New Roman" w:hAnsi="Arial" w:cs="Arial"/>
          <w:bCs/>
        </w:rPr>
        <w:t>ume</w:t>
      </w:r>
      <w:bookmarkStart w:id="0" w:name="_GoBack"/>
      <w:bookmarkEnd w:id="0"/>
      <w:r w:rsidRPr="0057132C">
        <w:rPr>
          <w:rFonts w:ascii="Arial" w:eastAsia="Times New Roman" w:hAnsi="Arial" w:cs="Arial"/>
          <w:bCs/>
        </w:rPr>
        <w:t xml:space="preserve">r 12 w kryterium </w:t>
      </w:r>
      <w:r>
        <w:rPr>
          <w:rFonts w:ascii="Arial" w:eastAsia="Times New Roman" w:hAnsi="Arial" w:cs="Arial"/>
          <w:bCs/>
        </w:rPr>
        <w:t>3</w:t>
      </w:r>
      <w:r w:rsidRPr="0057132C">
        <w:rPr>
          <w:rFonts w:ascii="Arial" w:eastAsia="Times New Roman" w:hAnsi="Arial" w:cs="Arial"/>
          <w:bCs/>
        </w:rPr>
        <w:t xml:space="preserve"> przyznano 20,0 </w:t>
      </w:r>
      <w:r>
        <w:rPr>
          <w:rFonts w:ascii="Arial" w:eastAsia="Times New Roman" w:hAnsi="Arial" w:cs="Arial"/>
          <w:bCs/>
        </w:rPr>
        <w:t>punktów</w:t>
      </w:r>
      <w:r w:rsidRPr="0057132C">
        <w:rPr>
          <w:rFonts w:ascii="Arial" w:eastAsia="Times New Roman" w:hAnsi="Arial" w:cs="Arial"/>
          <w:bCs/>
        </w:rPr>
        <w:t xml:space="preserve"> zamiast, liczonych zgodnie z zasadami określonymi w Specyfikacji istotnych warunków zamówienia 5,0 </w:t>
      </w:r>
      <w:r>
        <w:rPr>
          <w:rFonts w:ascii="Arial" w:eastAsia="Times New Roman" w:hAnsi="Arial" w:cs="Arial"/>
          <w:bCs/>
        </w:rPr>
        <w:t>punktów</w:t>
      </w: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132C">
        <w:rPr>
          <w:rFonts w:ascii="Arial" w:eastAsia="Times New Roman" w:hAnsi="Arial" w:cs="Arial"/>
          <w:bCs/>
        </w:rPr>
        <w:t>W komunikacie jest zapis</w:t>
      </w: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132C">
        <w:rPr>
          <w:rFonts w:ascii="Arial" w:eastAsia="Times New Roman" w:hAnsi="Arial" w:cs="Arial"/>
          <w:bCs/>
        </w:rPr>
        <w:t>3. Oferta n</w:t>
      </w:r>
      <w:r>
        <w:rPr>
          <w:rFonts w:ascii="Arial" w:eastAsia="Times New Roman" w:hAnsi="Arial" w:cs="Arial"/>
          <w:bCs/>
        </w:rPr>
        <w:t>ume</w:t>
      </w:r>
      <w:r w:rsidRPr="0057132C">
        <w:rPr>
          <w:rFonts w:ascii="Arial" w:eastAsia="Times New Roman" w:hAnsi="Arial" w:cs="Arial"/>
          <w:bCs/>
        </w:rPr>
        <w:t>r 12: kryt</w:t>
      </w:r>
      <w:r>
        <w:rPr>
          <w:rFonts w:ascii="Arial" w:eastAsia="Times New Roman" w:hAnsi="Arial" w:cs="Arial"/>
          <w:bCs/>
        </w:rPr>
        <w:t>erium</w:t>
      </w:r>
      <w:r w:rsidRPr="0057132C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1</w:t>
      </w:r>
      <w:r w:rsidRPr="0057132C">
        <w:rPr>
          <w:rFonts w:ascii="Arial" w:eastAsia="Times New Roman" w:hAnsi="Arial" w:cs="Arial"/>
          <w:bCs/>
        </w:rPr>
        <w:t xml:space="preserve"> 55,8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., kryt</w:t>
      </w:r>
      <w:r>
        <w:rPr>
          <w:rFonts w:ascii="Arial" w:eastAsia="Times New Roman" w:hAnsi="Arial" w:cs="Arial"/>
          <w:bCs/>
        </w:rPr>
        <w:t>erium</w:t>
      </w:r>
      <w:r w:rsidRPr="0057132C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2</w:t>
      </w:r>
      <w:r w:rsidRPr="0057132C">
        <w:rPr>
          <w:rFonts w:ascii="Arial" w:eastAsia="Times New Roman" w:hAnsi="Arial" w:cs="Arial"/>
          <w:bCs/>
        </w:rPr>
        <w:t xml:space="preserve"> 20,0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,  kryt</w:t>
      </w:r>
      <w:r>
        <w:rPr>
          <w:rFonts w:ascii="Arial" w:eastAsia="Times New Roman" w:hAnsi="Arial" w:cs="Arial"/>
          <w:bCs/>
        </w:rPr>
        <w:t>erium</w:t>
      </w:r>
      <w:r w:rsidRPr="0057132C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3</w:t>
      </w:r>
      <w:r w:rsidRPr="0057132C">
        <w:rPr>
          <w:rFonts w:ascii="Arial" w:eastAsia="Times New Roman" w:hAnsi="Arial" w:cs="Arial"/>
          <w:bCs/>
        </w:rPr>
        <w:t xml:space="preserve"> 20,0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., Razem: 95,8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.,</w:t>
      </w: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132C">
        <w:rPr>
          <w:rFonts w:ascii="Arial" w:eastAsia="Times New Roman" w:hAnsi="Arial" w:cs="Arial"/>
          <w:bCs/>
        </w:rPr>
        <w:t>powinno być:</w:t>
      </w: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132C">
        <w:rPr>
          <w:rFonts w:ascii="Arial" w:eastAsia="Times New Roman" w:hAnsi="Arial" w:cs="Arial"/>
          <w:bCs/>
        </w:rPr>
        <w:t>3. Oferta n</w:t>
      </w:r>
      <w:r>
        <w:rPr>
          <w:rFonts w:ascii="Arial" w:eastAsia="Times New Roman" w:hAnsi="Arial" w:cs="Arial"/>
          <w:bCs/>
        </w:rPr>
        <w:t>ume</w:t>
      </w:r>
      <w:r w:rsidRPr="0057132C">
        <w:rPr>
          <w:rFonts w:ascii="Arial" w:eastAsia="Times New Roman" w:hAnsi="Arial" w:cs="Arial"/>
          <w:bCs/>
        </w:rPr>
        <w:t>r 12: kryt</w:t>
      </w:r>
      <w:r>
        <w:rPr>
          <w:rFonts w:ascii="Arial" w:eastAsia="Times New Roman" w:hAnsi="Arial" w:cs="Arial"/>
          <w:bCs/>
        </w:rPr>
        <w:t>erium</w:t>
      </w:r>
      <w:r w:rsidRPr="0057132C">
        <w:rPr>
          <w:rFonts w:ascii="Arial" w:eastAsia="Times New Roman" w:hAnsi="Arial" w:cs="Arial"/>
          <w:bCs/>
        </w:rPr>
        <w:t xml:space="preserve">. </w:t>
      </w:r>
      <w:r>
        <w:rPr>
          <w:rFonts w:ascii="Arial" w:eastAsia="Times New Roman" w:hAnsi="Arial" w:cs="Arial"/>
          <w:bCs/>
        </w:rPr>
        <w:t>1</w:t>
      </w:r>
      <w:r w:rsidRPr="0057132C">
        <w:rPr>
          <w:rFonts w:ascii="Arial" w:eastAsia="Times New Roman" w:hAnsi="Arial" w:cs="Arial"/>
          <w:bCs/>
        </w:rPr>
        <w:t xml:space="preserve"> 55,8 pkt., kryt</w:t>
      </w:r>
      <w:r>
        <w:rPr>
          <w:rFonts w:ascii="Arial" w:eastAsia="Times New Roman" w:hAnsi="Arial" w:cs="Arial"/>
          <w:bCs/>
        </w:rPr>
        <w:t>erium</w:t>
      </w:r>
      <w:r w:rsidRPr="0057132C">
        <w:rPr>
          <w:rFonts w:ascii="Arial" w:eastAsia="Times New Roman" w:hAnsi="Arial" w:cs="Arial"/>
          <w:bCs/>
        </w:rPr>
        <w:t xml:space="preserve">. </w:t>
      </w:r>
      <w:r>
        <w:rPr>
          <w:rFonts w:ascii="Arial" w:eastAsia="Times New Roman" w:hAnsi="Arial" w:cs="Arial"/>
          <w:bCs/>
        </w:rPr>
        <w:t>2</w:t>
      </w:r>
      <w:r w:rsidRPr="0057132C">
        <w:rPr>
          <w:rFonts w:ascii="Arial" w:eastAsia="Times New Roman" w:hAnsi="Arial" w:cs="Arial"/>
          <w:bCs/>
        </w:rPr>
        <w:t xml:space="preserve"> 20,0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, kryt</w:t>
      </w:r>
      <w:r>
        <w:rPr>
          <w:rFonts w:ascii="Arial" w:eastAsia="Times New Roman" w:hAnsi="Arial" w:cs="Arial"/>
          <w:bCs/>
        </w:rPr>
        <w:t>erium</w:t>
      </w:r>
      <w:r w:rsidRPr="0057132C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3</w:t>
      </w:r>
      <w:r w:rsidRPr="0057132C">
        <w:rPr>
          <w:rFonts w:ascii="Arial" w:eastAsia="Times New Roman" w:hAnsi="Arial" w:cs="Arial"/>
          <w:bCs/>
        </w:rPr>
        <w:t xml:space="preserve"> 5,0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., Razem: 80,8 p</w:t>
      </w:r>
      <w:r>
        <w:rPr>
          <w:rFonts w:ascii="Arial" w:eastAsia="Times New Roman" w:hAnsi="Arial" w:cs="Arial"/>
          <w:bCs/>
        </w:rPr>
        <w:t>unktów</w:t>
      </w:r>
      <w:r w:rsidRPr="0057132C">
        <w:rPr>
          <w:rFonts w:ascii="Arial" w:eastAsia="Times New Roman" w:hAnsi="Arial" w:cs="Arial"/>
          <w:bCs/>
        </w:rPr>
        <w:t>.</w:t>
      </w: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57132C" w:rsidRPr="0057132C" w:rsidRDefault="0057132C" w:rsidP="0057132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132C">
        <w:rPr>
          <w:rFonts w:ascii="Arial" w:eastAsia="Times New Roman" w:hAnsi="Arial" w:cs="Arial"/>
          <w:bCs/>
        </w:rPr>
        <w:t>Wprowadzona poprawka nie zmienia wyników oceny i kwalifikacji ofert oraz wyboru wykonawcy zamówienia w zadaniu.</w:t>
      </w:r>
    </w:p>
    <w:p w:rsidR="0057132C" w:rsidRDefault="0057132C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7132C" w:rsidRPr="00063A53" w:rsidRDefault="0057132C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63A53" w:rsidRDefault="00063A53" w:rsidP="00063A53">
      <w:pPr>
        <w:spacing w:after="0" w:line="240" w:lineRule="auto"/>
        <w:rPr>
          <w:rFonts w:ascii="Arial" w:hAnsi="Arial" w:cs="Arial"/>
        </w:rPr>
      </w:pPr>
    </w:p>
    <w:p w:rsid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 xml:space="preserve">Dyrektor Zespołu Szkół </w:t>
      </w:r>
    </w:p>
    <w:p w:rsidR="00293457" w:rsidRDefault="00063A53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m</w:t>
      </w:r>
      <w:r w:rsidRPr="00063A53">
        <w:rPr>
          <w:rFonts w:ascii="Arial" w:hAnsi="Arial" w:cs="Arial"/>
        </w:rPr>
        <w:t>gr</w:t>
      </w:r>
      <w:r>
        <w:rPr>
          <w:rFonts w:ascii="Arial" w:hAnsi="Arial" w:cs="Arial"/>
        </w:rPr>
        <w:t xml:space="preserve"> </w:t>
      </w:r>
      <w:r w:rsidRPr="00063A53">
        <w:rPr>
          <w:rFonts w:ascii="Arial" w:hAnsi="Arial" w:cs="Arial"/>
        </w:rPr>
        <w:t>Zbigniew Stankiewicz</w:t>
      </w:r>
    </w:p>
    <w:p w:rsidR="00063A53" w:rsidRPr="00063A53" w:rsidRDefault="00063A53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063A53" w:rsidRPr="00063A53" w:rsidSect="00063A53"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9B" w:rsidRDefault="0064629B" w:rsidP="00FB3BB9">
      <w:pPr>
        <w:spacing w:after="0" w:line="240" w:lineRule="auto"/>
      </w:pPr>
      <w:r>
        <w:separator/>
      </w:r>
    </w:p>
  </w:endnote>
  <w:endnote w:type="continuationSeparator" w:id="0">
    <w:p w:rsidR="0064629B" w:rsidRDefault="0064629B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9B" w:rsidRDefault="0064629B" w:rsidP="00FB3BB9">
      <w:pPr>
        <w:spacing w:after="0" w:line="240" w:lineRule="auto"/>
      </w:pPr>
      <w:r>
        <w:separator/>
      </w:r>
    </w:p>
  </w:footnote>
  <w:footnote w:type="continuationSeparator" w:id="0">
    <w:p w:rsidR="0064629B" w:rsidRDefault="0064629B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5AA"/>
    <w:multiLevelType w:val="hybridMultilevel"/>
    <w:tmpl w:val="2C54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65EE"/>
    <w:multiLevelType w:val="hybridMultilevel"/>
    <w:tmpl w:val="6A20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2084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6398D"/>
    <w:multiLevelType w:val="hybridMultilevel"/>
    <w:tmpl w:val="2370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A5D"/>
    <w:multiLevelType w:val="hybridMultilevel"/>
    <w:tmpl w:val="C41A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52E"/>
    <w:multiLevelType w:val="hybridMultilevel"/>
    <w:tmpl w:val="FCC2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E6762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B6591"/>
    <w:multiLevelType w:val="hybridMultilevel"/>
    <w:tmpl w:val="8CA4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43D02"/>
    <w:multiLevelType w:val="hybridMultilevel"/>
    <w:tmpl w:val="1676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47B3A"/>
    <w:multiLevelType w:val="hybridMultilevel"/>
    <w:tmpl w:val="30B6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1557"/>
    <w:multiLevelType w:val="hybridMultilevel"/>
    <w:tmpl w:val="22E8A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B0103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1DA0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725"/>
    <w:multiLevelType w:val="hybridMultilevel"/>
    <w:tmpl w:val="2664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5090C"/>
    <w:rsid w:val="00063A53"/>
    <w:rsid w:val="000B1942"/>
    <w:rsid w:val="000C426D"/>
    <w:rsid w:val="000C5279"/>
    <w:rsid w:val="00183A72"/>
    <w:rsid w:val="001A6B28"/>
    <w:rsid w:val="002353B3"/>
    <w:rsid w:val="00293457"/>
    <w:rsid w:val="0039160C"/>
    <w:rsid w:val="003E681D"/>
    <w:rsid w:val="005136D8"/>
    <w:rsid w:val="005252E9"/>
    <w:rsid w:val="0057132C"/>
    <w:rsid w:val="005A22F7"/>
    <w:rsid w:val="00610124"/>
    <w:rsid w:val="0064629B"/>
    <w:rsid w:val="00657AC3"/>
    <w:rsid w:val="00680E3F"/>
    <w:rsid w:val="00694189"/>
    <w:rsid w:val="006C67EA"/>
    <w:rsid w:val="006C6921"/>
    <w:rsid w:val="006F0490"/>
    <w:rsid w:val="0073422F"/>
    <w:rsid w:val="00776CC8"/>
    <w:rsid w:val="007C2802"/>
    <w:rsid w:val="008B11F1"/>
    <w:rsid w:val="008F5EC0"/>
    <w:rsid w:val="00911B7A"/>
    <w:rsid w:val="00992A23"/>
    <w:rsid w:val="00A41FCD"/>
    <w:rsid w:val="00A46F43"/>
    <w:rsid w:val="00B22C2E"/>
    <w:rsid w:val="00B42C91"/>
    <w:rsid w:val="00B73676"/>
    <w:rsid w:val="00B737FC"/>
    <w:rsid w:val="00B941A1"/>
    <w:rsid w:val="00BA4BB3"/>
    <w:rsid w:val="00BB28F1"/>
    <w:rsid w:val="00BF3A72"/>
    <w:rsid w:val="00BF3DEA"/>
    <w:rsid w:val="00C06160"/>
    <w:rsid w:val="00C30878"/>
    <w:rsid w:val="00C723B3"/>
    <w:rsid w:val="00D22942"/>
    <w:rsid w:val="00DC6115"/>
    <w:rsid w:val="00DF5FD0"/>
    <w:rsid w:val="00E332DA"/>
    <w:rsid w:val="00E46BB0"/>
    <w:rsid w:val="00E73164"/>
    <w:rsid w:val="00F12330"/>
    <w:rsid w:val="00F64EEA"/>
    <w:rsid w:val="00F7480A"/>
    <w:rsid w:val="00F84B17"/>
    <w:rsid w:val="00FB3BB9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7B25B"/>
  <w15:docId w15:val="{436EB50E-BAC0-4277-960C-1D2A3DAC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0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AE9A-7DA2-42D8-9808-6820F1D2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2021-01-13T11:12:00Z</cp:lastPrinted>
  <dcterms:created xsi:type="dcterms:W3CDTF">2021-01-15T09:31:00Z</dcterms:created>
  <dcterms:modified xsi:type="dcterms:W3CDTF">2021-01-15T09:31:00Z</dcterms:modified>
</cp:coreProperties>
</file>