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154" w:rsidRDefault="002E22D9">
      <w:pPr>
        <w:keepNext/>
        <w:shd w:val="clear" w:color="auto" w:fill="E6E6E6"/>
        <w:spacing w:after="0" w:line="240" w:lineRule="auto"/>
        <w:jc w:val="both"/>
        <w:outlineLvl w:val="0"/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Załącznik nr 7 do SIWZ                       Formularz asortymentowo-cenowy -zad.1</w:t>
      </w:r>
    </w:p>
    <w:p w:rsidR="00BD6154" w:rsidRDefault="002E22D9">
      <w:pPr>
        <w:rPr>
          <w:rFonts w:ascii="Verdana" w:hAnsi="Verdana"/>
        </w:rPr>
      </w:pPr>
      <w:r>
        <w:rPr>
          <w:rFonts w:ascii="Verdana" w:hAnsi="Verdana"/>
        </w:rPr>
        <w:t>DA.322.2.2020</w:t>
      </w:r>
    </w:p>
    <w:tbl>
      <w:tblPr>
        <w:tblStyle w:val="Tabela-Siatka"/>
        <w:tblW w:w="14451" w:type="dxa"/>
        <w:tblLayout w:type="fixed"/>
        <w:tblLook w:val="04A0" w:firstRow="1" w:lastRow="0" w:firstColumn="1" w:lastColumn="0" w:noHBand="0" w:noVBand="1"/>
      </w:tblPr>
      <w:tblGrid>
        <w:gridCol w:w="492"/>
        <w:gridCol w:w="2235"/>
        <w:gridCol w:w="3798"/>
        <w:gridCol w:w="847"/>
        <w:gridCol w:w="1683"/>
        <w:gridCol w:w="1630"/>
        <w:gridCol w:w="1356"/>
        <w:gridCol w:w="851"/>
        <w:gridCol w:w="1559"/>
      </w:tblGrid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RODZAJ TOWARU</w:t>
            </w: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OPIS PARAMETRÓW</w:t>
            </w: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ILOŚĆ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PRODUCENT I MODEL</w:t>
            </w: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JEDNOSTKOWA NETTO</w:t>
            </w: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</w:t>
            </w: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%</w:t>
            </w:r>
          </w:p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VAT</w:t>
            </w: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6463BF" w:rsidRDefault="006463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463BF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463BF"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6463BF">
              <w:rPr>
                <w:rFonts w:ascii="Verdana" w:hAnsi="Verdana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463BF"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463BF"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1630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6</w:t>
            </w:r>
          </w:p>
        </w:tc>
        <w:tc>
          <w:tcPr>
            <w:tcW w:w="1356" w:type="dxa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463BF" w:rsidRPr="006463BF" w:rsidRDefault="006463BF" w:rsidP="006463BF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9</w:t>
            </w: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t>Projektor multimedialny</w:t>
            </w: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463BF" w:rsidRDefault="006463B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2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Drukarka laserowa ze skanerem i kopiarką (w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ielofunkcyjna drukarka laserowa monochromatyczna)</w:t>
            </w: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</w:rPr>
            </w:pPr>
          </w:p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Laptop (komputer przenośny)</w:t>
            </w: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bookmarkStart w:id="0" w:name="__DdeLink__1775_3972255789"/>
            <w:r>
              <w:rPr>
                <w:rFonts w:ascii="Verdana" w:hAnsi="Verdana"/>
                <w:sz w:val="20"/>
                <w:szCs w:val="20"/>
              </w:rPr>
              <w:t>Zestaw komputerowy</w:t>
            </w:r>
            <w:bookmarkEnd w:id="0"/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  <w:p w:rsidR="006463BF" w:rsidRDefault="006463B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16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Oprogramowanie – pakiet biurowy </w:t>
            </w:r>
          </w:p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16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Zestaw komputerowy</w:t>
            </w:r>
          </w:p>
        </w:tc>
        <w:tc>
          <w:tcPr>
            <w:tcW w:w="3798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463BF" w:rsidRDefault="006463BF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:rsidR="006463BF" w:rsidRDefault="006463BF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15 szt.</w:t>
            </w:r>
          </w:p>
        </w:tc>
        <w:tc>
          <w:tcPr>
            <w:tcW w:w="1683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463BF" w:rsidTr="006463BF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3BF" w:rsidRDefault="006463BF">
            <w:pPr>
              <w:spacing w:after="0" w:line="240" w:lineRule="auto"/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3BF" w:rsidRDefault="006463BF">
            <w:pPr>
              <w:spacing w:after="0" w:line="240" w:lineRule="auto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3BF" w:rsidRDefault="006463BF">
            <w:pPr>
              <w:spacing w:after="0" w:line="240" w:lineRule="auto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3BF" w:rsidRDefault="006463BF">
            <w:pPr>
              <w:spacing w:after="0" w:line="240" w:lineRule="auto"/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3BF" w:rsidRDefault="006463BF">
            <w:pPr>
              <w:spacing w:after="0" w:line="240" w:lineRule="auto"/>
            </w:pPr>
          </w:p>
        </w:tc>
        <w:tc>
          <w:tcPr>
            <w:tcW w:w="1630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RAZEM:</w:t>
            </w:r>
          </w:p>
        </w:tc>
        <w:tc>
          <w:tcPr>
            <w:tcW w:w="1356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63BF" w:rsidRDefault="006463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D6154" w:rsidRDefault="00BD6154">
      <w:pPr>
        <w:tabs>
          <w:tab w:val="left" w:pos="3360"/>
        </w:tabs>
        <w:rPr>
          <w:sz w:val="18"/>
          <w:szCs w:val="18"/>
        </w:rPr>
      </w:pPr>
    </w:p>
    <w:p w:rsidR="00BD6154" w:rsidRDefault="00BD6154">
      <w:pPr>
        <w:tabs>
          <w:tab w:val="left" w:pos="3360"/>
        </w:tabs>
      </w:pPr>
    </w:p>
    <w:p w:rsidR="00BD6154" w:rsidRDefault="00BD6154">
      <w:pPr>
        <w:tabs>
          <w:tab w:val="left" w:pos="3360"/>
        </w:tabs>
      </w:pPr>
    </w:p>
    <w:p w:rsidR="00BD6154" w:rsidRDefault="002E22D9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…………………………………….,…………………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…………………………………………………………………</w:t>
      </w:r>
    </w:p>
    <w:p w:rsidR="00BD6154" w:rsidRDefault="002E22D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(miejscowość, data)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(pieczęć nagłówkowa)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(pieczęć imienna wraz z podpisem)</w:t>
      </w:r>
    </w:p>
    <w:p w:rsidR="00BD6154" w:rsidRDefault="00BD6154">
      <w:pPr>
        <w:tabs>
          <w:tab w:val="left" w:pos="3360"/>
        </w:tabs>
      </w:pPr>
    </w:p>
    <w:sectPr w:rsidR="00BD6154">
      <w:headerReference w:type="default" r:id="rId7"/>
      <w:pgSz w:w="16838" w:h="11906" w:orient="landscape"/>
      <w:pgMar w:top="2211" w:right="1418" w:bottom="851" w:left="1418" w:header="21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325" w:rsidRDefault="00D42325">
      <w:pPr>
        <w:spacing w:after="0" w:line="240" w:lineRule="auto"/>
      </w:pPr>
      <w:r>
        <w:separator/>
      </w:r>
    </w:p>
  </w:endnote>
  <w:endnote w:type="continuationSeparator" w:id="0">
    <w:p w:rsidR="00D42325" w:rsidRDefault="00D4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325" w:rsidRDefault="00D42325">
      <w:pPr>
        <w:spacing w:after="0" w:line="240" w:lineRule="auto"/>
      </w:pPr>
      <w:r>
        <w:separator/>
      </w:r>
    </w:p>
  </w:footnote>
  <w:footnote w:type="continuationSeparator" w:id="0">
    <w:p w:rsidR="00D42325" w:rsidRDefault="00D4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6154" w:rsidRDefault="002E22D9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posOffset>1185545</wp:posOffset>
          </wp:positionH>
          <wp:positionV relativeFrom="paragraph">
            <wp:posOffset>-834390</wp:posOffset>
          </wp:positionV>
          <wp:extent cx="6477000" cy="457200"/>
          <wp:effectExtent l="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54"/>
    <w:rsid w:val="002E22D9"/>
    <w:rsid w:val="00631DC8"/>
    <w:rsid w:val="006463BF"/>
    <w:rsid w:val="00BD6154"/>
    <w:rsid w:val="00D4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E236"/>
  <w15:docId w15:val="{ECFBAB22-5415-45E6-82B2-EBE79A94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14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27517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32751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9C6C46"/>
    <w:rPr>
      <w:sz w:val="22"/>
    </w:rPr>
  </w:style>
  <w:style w:type="paragraph" w:styleId="Akapitzlist">
    <w:name w:val="List Paragraph"/>
    <w:basedOn w:val="Normalny"/>
    <w:uiPriority w:val="34"/>
    <w:qFormat/>
    <w:rsid w:val="00944CDF"/>
    <w:pPr>
      <w:spacing w:after="160" w:line="259" w:lineRule="auto"/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2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37FAF-08E3-4750-A77D-63020E66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Marcin Król</cp:lastModifiedBy>
  <cp:revision>17</cp:revision>
  <cp:lastPrinted>2020-08-13T12:40:00Z</cp:lastPrinted>
  <dcterms:created xsi:type="dcterms:W3CDTF">2020-06-06T15:47:00Z</dcterms:created>
  <dcterms:modified xsi:type="dcterms:W3CDTF">2020-08-21T13:56:00Z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